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49E7F" w14:textId="77777777" w:rsidR="00DB0514" w:rsidRPr="00B75928" w:rsidRDefault="0070750D">
      <w:pPr>
        <w:rPr>
          <w:rFonts w:ascii="Arial" w:hAnsi="Arial" w:cs="Arial"/>
        </w:rPr>
      </w:pPr>
    </w:p>
    <w:p w14:paraId="4661279B" w14:textId="656B3D48" w:rsidR="000C17F1" w:rsidRPr="00B75928" w:rsidRDefault="007323E5" w:rsidP="008A25E8">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Arial" w:hAnsi="Arial" w:cs="Arial"/>
          <w:b/>
          <w:sz w:val="24"/>
        </w:rPr>
      </w:pPr>
      <w:r w:rsidRPr="00B75928">
        <w:rPr>
          <w:rFonts w:ascii="Arial" w:hAnsi="Arial" w:cs="Arial"/>
          <w:b/>
          <w:sz w:val="24"/>
        </w:rPr>
        <w:t xml:space="preserve">Enrichment &amp; House Group </w:t>
      </w:r>
      <w:r w:rsidR="009003AB" w:rsidRPr="00B75928">
        <w:rPr>
          <w:rFonts w:ascii="Arial" w:hAnsi="Arial" w:cs="Arial"/>
          <w:b/>
          <w:sz w:val="24"/>
        </w:rPr>
        <w:t xml:space="preserve"> </w:t>
      </w:r>
      <w:r w:rsidR="00E5082B" w:rsidRPr="00B75928">
        <w:rPr>
          <w:rFonts w:ascii="Arial" w:hAnsi="Arial" w:cs="Arial"/>
          <w:b/>
          <w:sz w:val="24"/>
        </w:rPr>
        <w:t xml:space="preserve"> – </w:t>
      </w:r>
      <w:r w:rsidR="0070750D">
        <w:rPr>
          <w:rFonts w:ascii="Arial" w:hAnsi="Arial" w:cs="Arial"/>
          <w:b/>
          <w:sz w:val="24"/>
        </w:rPr>
        <w:t xml:space="preserve"> </w:t>
      </w:r>
      <w:r w:rsidR="00E5082B" w:rsidRPr="00B75928">
        <w:rPr>
          <w:rFonts w:ascii="Arial" w:hAnsi="Arial" w:cs="Arial"/>
          <w:b/>
          <w:sz w:val="24"/>
        </w:rPr>
        <w:t xml:space="preserve">Upper school </w:t>
      </w:r>
      <w:bookmarkStart w:id="0" w:name="_GoBack"/>
      <w:bookmarkEnd w:id="0"/>
    </w:p>
    <w:p w14:paraId="5571DE3E" w14:textId="01415850" w:rsidR="00E5082B" w:rsidRPr="00B75928" w:rsidRDefault="0070750D">
      <w:pPr>
        <w:rPr>
          <w:rFonts w:ascii="Arial" w:hAnsi="Arial" w:cs="Arial"/>
        </w:rPr>
      </w:pPr>
      <w:r>
        <w:rPr>
          <w:rFonts w:ascii="Arial" w:hAnsi="Arial" w:cs="Arial"/>
        </w:rPr>
        <w:t>It is important to ensure that key development areas which do not have dedicated lessons are included in general curriculum areas.  This m</w:t>
      </w:r>
      <w:r w:rsidR="00E5082B" w:rsidRPr="00B75928">
        <w:rPr>
          <w:rFonts w:ascii="Arial" w:hAnsi="Arial" w:cs="Arial"/>
        </w:rPr>
        <w:t>apping</w:t>
      </w:r>
      <w:r>
        <w:rPr>
          <w:rFonts w:ascii="Arial" w:hAnsi="Arial" w:cs="Arial"/>
        </w:rPr>
        <w:t xml:space="preserve"> document</w:t>
      </w:r>
      <w:r w:rsidR="00E5082B" w:rsidRPr="00B75928">
        <w:rPr>
          <w:rFonts w:ascii="Arial" w:hAnsi="Arial" w:cs="Arial"/>
        </w:rPr>
        <w:t xml:space="preserve"> show</w:t>
      </w:r>
      <w:r>
        <w:rPr>
          <w:rFonts w:ascii="Arial" w:hAnsi="Arial" w:cs="Arial"/>
        </w:rPr>
        <w:t>s</w:t>
      </w:r>
      <w:r w:rsidR="00E5082B" w:rsidRPr="00B75928">
        <w:rPr>
          <w:rFonts w:ascii="Arial" w:hAnsi="Arial" w:cs="Arial"/>
        </w:rPr>
        <w:t xml:space="preserve"> </w:t>
      </w:r>
      <w:r>
        <w:rPr>
          <w:rFonts w:ascii="Arial" w:hAnsi="Arial" w:cs="Arial"/>
        </w:rPr>
        <w:t>how the elements of</w:t>
      </w:r>
      <w:r w:rsidR="00E5082B" w:rsidRPr="00B75928">
        <w:rPr>
          <w:rFonts w:ascii="Arial" w:hAnsi="Arial" w:cs="Arial"/>
        </w:rPr>
        <w:t xml:space="preserve"> Diversity, Careers, British Values, </w:t>
      </w:r>
      <w:r w:rsidR="00F752BD" w:rsidRPr="00B75928">
        <w:rPr>
          <w:rFonts w:ascii="Arial" w:hAnsi="Arial" w:cs="Arial"/>
        </w:rPr>
        <w:t xml:space="preserve">SMSC (Spiritual, Moral, Social &amp; Culture development), Literacy, Numeracy and Reading </w:t>
      </w:r>
      <w:r>
        <w:rPr>
          <w:rFonts w:ascii="Arial" w:hAnsi="Arial" w:cs="Arial"/>
        </w:rPr>
        <w:t>are incorporated within</w:t>
      </w:r>
      <w:r w:rsidR="00F752BD" w:rsidRPr="00B75928">
        <w:rPr>
          <w:rFonts w:ascii="Arial" w:hAnsi="Arial" w:cs="Arial"/>
        </w:rPr>
        <w:t xml:space="preserve"> our </w:t>
      </w:r>
      <w:r>
        <w:rPr>
          <w:rFonts w:ascii="Arial" w:hAnsi="Arial" w:cs="Arial"/>
        </w:rPr>
        <w:t xml:space="preserve">enrichment </w:t>
      </w:r>
      <w:r w:rsidR="00F752BD" w:rsidRPr="00B75928">
        <w:rPr>
          <w:rFonts w:ascii="Arial" w:hAnsi="Arial" w:cs="Arial"/>
        </w:rPr>
        <w:t>curriculum.</w:t>
      </w:r>
      <w:r>
        <w:rPr>
          <w:rFonts w:ascii="Arial" w:hAnsi="Arial" w:cs="Arial"/>
        </w:rPr>
        <w:t xml:space="preserve">  </w:t>
      </w:r>
    </w:p>
    <w:p w14:paraId="4625FCDA" w14:textId="68E86458" w:rsidR="00F752BD" w:rsidRPr="00B75928" w:rsidRDefault="00BA5702">
      <w:pPr>
        <w:rPr>
          <w:rFonts w:ascii="Arial" w:hAnsi="Arial" w:cs="Arial"/>
          <w:b/>
        </w:rPr>
      </w:pPr>
      <w:r w:rsidRPr="00B75928">
        <w:rPr>
          <w:rFonts w:ascii="Arial" w:hAnsi="Arial" w:cs="Arial"/>
          <w:b/>
        </w:rPr>
        <w:t xml:space="preserve">Subject: </w:t>
      </w:r>
      <w:r w:rsidR="0037741F" w:rsidRPr="00B75928">
        <w:rPr>
          <w:rFonts w:ascii="Arial" w:hAnsi="Arial" w:cs="Arial"/>
          <w:b/>
        </w:rPr>
        <w:t>Enrichment &amp; House Group – Upper School</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F752BD" w:rsidRPr="00B75928" w14:paraId="5BFE8B0A" w14:textId="77777777" w:rsidTr="00F752BD">
        <w:tc>
          <w:tcPr>
            <w:tcW w:w="1923" w:type="dxa"/>
          </w:tcPr>
          <w:p w14:paraId="434B2063" w14:textId="0794C600" w:rsidR="00F752BD" w:rsidRPr="00B75928" w:rsidRDefault="00C0479C" w:rsidP="00F752BD">
            <w:pPr>
              <w:jc w:val="center"/>
              <w:rPr>
                <w:rFonts w:ascii="Arial" w:hAnsi="Arial" w:cs="Arial"/>
                <w:b/>
              </w:rPr>
            </w:pPr>
            <w:r w:rsidRPr="00B75928">
              <w:rPr>
                <w:rFonts w:ascii="Arial" w:hAnsi="Arial" w:cs="Arial"/>
                <w:b/>
              </w:rPr>
              <w:t>Activity Type</w:t>
            </w:r>
          </w:p>
        </w:tc>
        <w:tc>
          <w:tcPr>
            <w:tcW w:w="1923" w:type="dxa"/>
          </w:tcPr>
          <w:p w14:paraId="34264038" w14:textId="66BACDC6" w:rsidR="00F752BD" w:rsidRPr="00B75928" w:rsidRDefault="00F752BD" w:rsidP="00F752BD">
            <w:pPr>
              <w:jc w:val="center"/>
              <w:rPr>
                <w:rFonts w:ascii="Arial" w:hAnsi="Arial" w:cs="Arial"/>
                <w:b/>
              </w:rPr>
            </w:pPr>
            <w:r w:rsidRPr="00B75928">
              <w:rPr>
                <w:rFonts w:ascii="Arial" w:hAnsi="Arial" w:cs="Arial"/>
                <w:b/>
              </w:rPr>
              <w:t>Diversity</w:t>
            </w:r>
          </w:p>
        </w:tc>
        <w:tc>
          <w:tcPr>
            <w:tcW w:w="1923" w:type="dxa"/>
          </w:tcPr>
          <w:p w14:paraId="3A7A7E69" w14:textId="1A9ED435" w:rsidR="00F752BD" w:rsidRPr="00B75928" w:rsidRDefault="00F752BD" w:rsidP="00F752BD">
            <w:pPr>
              <w:jc w:val="center"/>
              <w:rPr>
                <w:rFonts w:ascii="Arial" w:hAnsi="Arial" w:cs="Arial"/>
                <w:b/>
              </w:rPr>
            </w:pPr>
            <w:r w:rsidRPr="00B75928">
              <w:rPr>
                <w:rFonts w:ascii="Arial" w:hAnsi="Arial" w:cs="Arial"/>
                <w:b/>
              </w:rPr>
              <w:t>Careers</w:t>
            </w:r>
          </w:p>
        </w:tc>
        <w:tc>
          <w:tcPr>
            <w:tcW w:w="1923" w:type="dxa"/>
          </w:tcPr>
          <w:p w14:paraId="0850425D" w14:textId="5B6DB821" w:rsidR="00F752BD" w:rsidRPr="00B75928" w:rsidRDefault="00F752BD" w:rsidP="00F752BD">
            <w:pPr>
              <w:jc w:val="center"/>
              <w:rPr>
                <w:rFonts w:ascii="Arial" w:hAnsi="Arial" w:cs="Arial"/>
                <w:b/>
              </w:rPr>
            </w:pPr>
            <w:r w:rsidRPr="00B75928">
              <w:rPr>
                <w:rFonts w:ascii="Arial" w:hAnsi="Arial" w:cs="Arial"/>
                <w:b/>
              </w:rPr>
              <w:t>British Values</w:t>
            </w:r>
          </w:p>
        </w:tc>
        <w:tc>
          <w:tcPr>
            <w:tcW w:w="1924" w:type="dxa"/>
          </w:tcPr>
          <w:p w14:paraId="0A0E9074" w14:textId="660E3416" w:rsidR="00F752BD" w:rsidRPr="00B75928" w:rsidRDefault="00F752BD" w:rsidP="00F752BD">
            <w:pPr>
              <w:jc w:val="center"/>
              <w:rPr>
                <w:rFonts w:ascii="Arial" w:hAnsi="Arial" w:cs="Arial"/>
                <w:b/>
              </w:rPr>
            </w:pPr>
            <w:r w:rsidRPr="00B75928">
              <w:rPr>
                <w:rFonts w:ascii="Arial" w:hAnsi="Arial" w:cs="Arial"/>
                <w:b/>
              </w:rPr>
              <w:t>SMSC</w:t>
            </w:r>
          </w:p>
        </w:tc>
        <w:tc>
          <w:tcPr>
            <w:tcW w:w="1924" w:type="dxa"/>
          </w:tcPr>
          <w:p w14:paraId="6BC85B20" w14:textId="394B5F33" w:rsidR="00F752BD" w:rsidRPr="00B75928" w:rsidRDefault="00F752BD" w:rsidP="00F752BD">
            <w:pPr>
              <w:jc w:val="center"/>
              <w:rPr>
                <w:rFonts w:ascii="Arial" w:hAnsi="Arial" w:cs="Arial"/>
                <w:b/>
              </w:rPr>
            </w:pPr>
            <w:r w:rsidRPr="00B75928">
              <w:rPr>
                <w:rFonts w:ascii="Arial" w:hAnsi="Arial" w:cs="Arial"/>
                <w:b/>
              </w:rPr>
              <w:t>Literacy</w:t>
            </w:r>
          </w:p>
        </w:tc>
        <w:tc>
          <w:tcPr>
            <w:tcW w:w="1924" w:type="dxa"/>
          </w:tcPr>
          <w:p w14:paraId="005CC22E" w14:textId="3688455F" w:rsidR="00F752BD" w:rsidRPr="00B75928" w:rsidRDefault="00F752BD" w:rsidP="00F752BD">
            <w:pPr>
              <w:jc w:val="center"/>
              <w:rPr>
                <w:rFonts w:ascii="Arial" w:hAnsi="Arial" w:cs="Arial"/>
                <w:b/>
              </w:rPr>
            </w:pPr>
            <w:r w:rsidRPr="00B75928">
              <w:rPr>
                <w:rFonts w:ascii="Arial" w:hAnsi="Arial" w:cs="Arial"/>
                <w:b/>
              </w:rPr>
              <w:t>Numeracy</w:t>
            </w:r>
          </w:p>
        </w:tc>
        <w:tc>
          <w:tcPr>
            <w:tcW w:w="1924" w:type="dxa"/>
          </w:tcPr>
          <w:p w14:paraId="01921364" w14:textId="3C8A976A" w:rsidR="00F752BD" w:rsidRPr="00B75928" w:rsidRDefault="00F752BD" w:rsidP="00F752BD">
            <w:pPr>
              <w:jc w:val="center"/>
              <w:rPr>
                <w:rFonts w:ascii="Arial" w:hAnsi="Arial" w:cs="Arial"/>
                <w:b/>
              </w:rPr>
            </w:pPr>
            <w:r w:rsidRPr="00B75928">
              <w:rPr>
                <w:rFonts w:ascii="Arial" w:hAnsi="Arial" w:cs="Arial"/>
                <w:b/>
              </w:rPr>
              <w:t>Reading</w:t>
            </w:r>
          </w:p>
        </w:tc>
      </w:tr>
      <w:tr w:rsidR="00F752BD" w:rsidRPr="00B75928" w14:paraId="15AD42F3" w14:textId="77777777" w:rsidTr="00F752BD">
        <w:tc>
          <w:tcPr>
            <w:tcW w:w="1923" w:type="dxa"/>
          </w:tcPr>
          <w:p w14:paraId="4F28F12F" w14:textId="0C27EBB2" w:rsidR="00F752BD" w:rsidRPr="00B75928" w:rsidRDefault="00C0479C">
            <w:pPr>
              <w:rPr>
                <w:rFonts w:ascii="Arial" w:hAnsi="Arial" w:cs="Arial"/>
                <w:b/>
              </w:rPr>
            </w:pPr>
            <w:r w:rsidRPr="00B75928">
              <w:rPr>
                <w:rFonts w:ascii="Arial" w:hAnsi="Arial" w:cs="Arial"/>
                <w:b/>
              </w:rPr>
              <w:t>Physical Education</w:t>
            </w:r>
          </w:p>
        </w:tc>
        <w:tc>
          <w:tcPr>
            <w:tcW w:w="1923" w:type="dxa"/>
          </w:tcPr>
          <w:p w14:paraId="0B2F9A0D" w14:textId="77777777" w:rsidR="00B75928" w:rsidRPr="00A65FE5" w:rsidRDefault="00B75928" w:rsidP="00B75928">
            <w:pPr>
              <w:rPr>
                <w:rFonts w:ascii="Arial" w:hAnsi="Arial" w:cs="Arial"/>
                <w:sz w:val="16"/>
                <w:szCs w:val="16"/>
              </w:rPr>
            </w:pPr>
            <w:r w:rsidRPr="00A65FE5">
              <w:rPr>
                <w:rFonts w:ascii="Arial" w:hAnsi="Arial" w:cs="Arial"/>
                <w:sz w:val="16"/>
                <w:szCs w:val="16"/>
              </w:rPr>
              <w:t xml:space="preserve">Activities involving co-operation, teamwork, competiton, rules, self-discipline and fair play. </w:t>
            </w:r>
          </w:p>
          <w:p w14:paraId="3C35AD8E" w14:textId="77777777" w:rsidR="00B75928" w:rsidRPr="00A65FE5" w:rsidRDefault="00B75928" w:rsidP="00B75928">
            <w:pPr>
              <w:rPr>
                <w:rFonts w:ascii="Arial" w:hAnsi="Arial" w:cs="Arial"/>
                <w:sz w:val="16"/>
                <w:szCs w:val="16"/>
              </w:rPr>
            </w:pPr>
            <w:r w:rsidRPr="00A65FE5">
              <w:rPr>
                <w:rFonts w:ascii="Arial" w:hAnsi="Arial" w:cs="Arial"/>
                <w:sz w:val="16"/>
                <w:szCs w:val="16"/>
              </w:rPr>
              <w:t>Exploring the sports and traditions of a variety of cultures.</w:t>
            </w:r>
          </w:p>
          <w:p w14:paraId="70B98278" w14:textId="724FE957" w:rsidR="00F752BD" w:rsidRPr="00B75928" w:rsidRDefault="00B75928" w:rsidP="00B75928">
            <w:pPr>
              <w:rPr>
                <w:rFonts w:ascii="Arial" w:hAnsi="Arial" w:cs="Arial"/>
              </w:rPr>
            </w:pPr>
            <w:r w:rsidRPr="00A65FE5">
              <w:rPr>
                <w:rFonts w:ascii="Arial" w:hAnsi="Arial" w:cs="Arial"/>
                <w:sz w:val="16"/>
                <w:szCs w:val="16"/>
              </w:rPr>
              <w:t>Individual activities that provide the chance for self-reflection, awareness and challenge.</w:t>
            </w:r>
          </w:p>
        </w:tc>
        <w:tc>
          <w:tcPr>
            <w:tcW w:w="1923" w:type="dxa"/>
          </w:tcPr>
          <w:p w14:paraId="425660A8" w14:textId="14266E7C" w:rsidR="000449BC" w:rsidRPr="000449BC" w:rsidRDefault="000449BC" w:rsidP="000449BC">
            <w:pPr>
              <w:rPr>
                <w:rFonts w:ascii="Arial" w:hAnsi="Arial" w:cs="Arial"/>
                <w:sz w:val="16"/>
                <w:szCs w:val="16"/>
              </w:rPr>
            </w:pPr>
            <w:r>
              <w:rPr>
                <w:rFonts w:ascii="Arial" w:hAnsi="Arial" w:cs="Arial"/>
                <w:sz w:val="16"/>
                <w:szCs w:val="16"/>
              </w:rPr>
              <w:t>Throughout PE,</w:t>
            </w:r>
            <w:r w:rsidRPr="000449BC">
              <w:rPr>
                <w:rFonts w:ascii="Arial" w:hAnsi="Arial" w:cs="Arial"/>
                <w:sz w:val="16"/>
                <w:szCs w:val="16"/>
              </w:rPr>
              <w:t xml:space="preserve"> each student is exposed to information about the possible career paths that come under the umbrella t</w:t>
            </w:r>
            <w:r>
              <w:rPr>
                <w:rFonts w:ascii="Arial" w:hAnsi="Arial" w:cs="Arial"/>
                <w:sz w:val="16"/>
                <w:szCs w:val="16"/>
              </w:rPr>
              <w:t xml:space="preserve">erm of sport. </w:t>
            </w:r>
            <w:r w:rsidRPr="000449BC">
              <w:rPr>
                <w:rFonts w:ascii="Arial" w:hAnsi="Arial" w:cs="Arial"/>
                <w:sz w:val="16"/>
                <w:szCs w:val="16"/>
              </w:rPr>
              <w:t xml:space="preserve">Specific career links are referenced in lessons and within extra-curricular activities where they provide the scope to enable the student to clearly see the progression. This would entail writing up a match report that would link well to a career in sports journalism or leading a warm-up or skills session in a lesson which would link to a career as a sports coach or personal trainer. </w:t>
            </w:r>
          </w:p>
          <w:p w14:paraId="06C6F316" w14:textId="77777777" w:rsidR="000449BC" w:rsidRPr="000449BC" w:rsidRDefault="000449BC" w:rsidP="000449BC">
            <w:pPr>
              <w:rPr>
                <w:rFonts w:ascii="Arial" w:hAnsi="Arial" w:cs="Arial"/>
                <w:sz w:val="16"/>
                <w:szCs w:val="16"/>
              </w:rPr>
            </w:pPr>
          </w:p>
          <w:p w14:paraId="1968559B" w14:textId="77777777" w:rsidR="000449BC" w:rsidRPr="000449BC" w:rsidRDefault="000449BC" w:rsidP="000449BC">
            <w:pPr>
              <w:rPr>
                <w:rFonts w:ascii="Arial" w:hAnsi="Arial" w:cs="Arial"/>
                <w:sz w:val="16"/>
                <w:szCs w:val="16"/>
              </w:rPr>
            </w:pPr>
          </w:p>
          <w:p w14:paraId="17CF331A" w14:textId="52A8E124" w:rsidR="00F752BD" w:rsidRPr="00B75928" w:rsidRDefault="000449BC" w:rsidP="000449BC">
            <w:pPr>
              <w:rPr>
                <w:rFonts w:ascii="Arial" w:hAnsi="Arial" w:cs="Arial"/>
                <w:sz w:val="16"/>
                <w:szCs w:val="16"/>
              </w:rPr>
            </w:pPr>
            <w:r w:rsidRPr="000449BC">
              <w:rPr>
                <w:rFonts w:ascii="Arial" w:hAnsi="Arial" w:cs="Arial"/>
                <w:sz w:val="16"/>
                <w:szCs w:val="16"/>
              </w:rPr>
              <w:t xml:space="preserve">Each activity taught in the physical education curriculum embeds key skills that the students learn and develop. These skills include communication, resilience, problem solving and leadership. </w:t>
            </w:r>
            <w:r w:rsidRPr="000449BC">
              <w:rPr>
                <w:rFonts w:ascii="Arial" w:hAnsi="Arial" w:cs="Arial"/>
                <w:sz w:val="16"/>
                <w:szCs w:val="16"/>
              </w:rPr>
              <w:lastRenderedPageBreak/>
              <w:t>Students are made aware through their lessons how they have used these skills and how they would be valued in the workplace. The students bank practical examples that can be referenced in personal statements for employers, colleges and universities.</w:t>
            </w:r>
          </w:p>
        </w:tc>
        <w:tc>
          <w:tcPr>
            <w:tcW w:w="1923" w:type="dxa"/>
          </w:tcPr>
          <w:p w14:paraId="6FFB98D1" w14:textId="77777777" w:rsidR="00B75928" w:rsidRDefault="00616160" w:rsidP="00616160">
            <w:pPr>
              <w:rPr>
                <w:rFonts w:ascii="Arial" w:hAnsi="Arial" w:cs="Arial"/>
                <w:sz w:val="16"/>
                <w:szCs w:val="16"/>
              </w:rPr>
            </w:pPr>
            <w:r w:rsidRPr="00B75928">
              <w:rPr>
                <w:rFonts w:ascii="Arial" w:hAnsi="Arial" w:cs="Arial"/>
                <w:sz w:val="16"/>
                <w:szCs w:val="16"/>
              </w:rPr>
              <w:lastRenderedPageBreak/>
              <w:t xml:space="preserve">Developing relationships based on trust and honesty, learning to cope with success and failure, taking criticism and acting on it and developing awareness of strengths and weaknesses. </w:t>
            </w:r>
          </w:p>
          <w:p w14:paraId="1E3A326E"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Developing understanding of beliefs, values and attitudes </w:t>
            </w:r>
          </w:p>
          <w:p w14:paraId="4CAB7412"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Exploring values and attitudes, e.g. developing a positive attitude to life and understanding the importance of having a set of values. </w:t>
            </w:r>
          </w:p>
          <w:p w14:paraId="13A59593"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Playing independently, negotiating, cooperating, being fair and honest, and agreeing rules.</w:t>
            </w:r>
          </w:p>
          <w:p w14:paraId="76EF26F3" w14:textId="77777777" w:rsidR="00B75928" w:rsidRDefault="00616160" w:rsidP="00616160">
            <w:pPr>
              <w:rPr>
                <w:rFonts w:ascii="Arial" w:hAnsi="Arial" w:cs="Arial"/>
                <w:sz w:val="16"/>
                <w:szCs w:val="16"/>
              </w:rPr>
            </w:pPr>
            <w:r w:rsidRPr="00B75928">
              <w:rPr>
                <w:rFonts w:ascii="Arial" w:hAnsi="Arial" w:cs="Arial"/>
                <w:sz w:val="16"/>
                <w:szCs w:val="16"/>
              </w:rPr>
              <w:t xml:space="preserve"> </w:t>
            </w:r>
            <w:r w:rsidRPr="00B75928">
              <w:rPr>
                <w:rFonts w:ascii="Arial" w:hAnsi="Arial" w:cs="Arial"/>
                <w:sz w:val="16"/>
                <w:szCs w:val="16"/>
              </w:rPr>
              <w:sym w:font="Symbol" w:char="F0B7"/>
            </w:r>
            <w:r w:rsidRPr="00B75928">
              <w:rPr>
                <w:rFonts w:ascii="Arial" w:hAnsi="Arial" w:cs="Arial"/>
                <w:sz w:val="16"/>
                <w:szCs w:val="16"/>
              </w:rPr>
              <w:t xml:space="preserve"> Communication skills- planning, discussing, describing and evaluating performances.</w:t>
            </w:r>
          </w:p>
          <w:p w14:paraId="19AD9A5F" w14:textId="77777777" w:rsidR="00B75928" w:rsidRDefault="00616160" w:rsidP="00616160">
            <w:pPr>
              <w:rPr>
                <w:rFonts w:ascii="Arial" w:hAnsi="Arial" w:cs="Arial"/>
                <w:sz w:val="16"/>
                <w:szCs w:val="16"/>
              </w:rPr>
            </w:pPr>
            <w:r w:rsidRPr="00B75928">
              <w:rPr>
                <w:rFonts w:ascii="Arial" w:hAnsi="Arial" w:cs="Arial"/>
                <w:sz w:val="16"/>
                <w:szCs w:val="16"/>
              </w:rPr>
              <w:t xml:space="preserve"> </w:t>
            </w:r>
            <w:r w:rsidRPr="00B75928">
              <w:rPr>
                <w:rFonts w:ascii="Arial" w:hAnsi="Arial" w:cs="Arial"/>
                <w:sz w:val="16"/>
                <w:szCs w:val="16"/>
              </w:rPr>
              <w:sym w:font="Symbol" w:char="F0B7"/>
            </w:r>
            <w:r w:rsidRPr="00B75928">
              <w:rPr>
                <w:rFonts w:ascii="Arial" w:hAnsi="Arial" w:cs="Arial"/>
                <w:sz w:val="16"/>
                <w:szCs w:val="16"/>
              </w:rPr>
              <w:t xml:space="preserve"> Language and communication – planning and </w:t>
            </w:r>
            <w:r w:rsidRPr="00B75928">
              <w:rPr>
                <w:rFonts w:ascii="Arial" w:hAnsi="Arial" w:cs="Arial"/>
                <w:sz w:val="16"/>
                <w:szCs w:val="16"/>
              </w:rPr>
              <w:lastRenderedPageBreak/>
              <w:t xml:space="preserve">discussing performance outcomes. </w:t>
            </w:r>
          </w:p>
          <w:p w14:paraId="2ED708AD"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Language – discussing actions with others and deciding what to do. Talking is critical to outdoor education activities, and opportunities to solve problems provide links to the planning in teaching, speaking and listening. </w:t>
            </w:r>
          </w:p>
          <w:p w14:paraId="3813D67C"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Making up rules and playing fairly </w:t>
            </w:r>
          </w:p>
          <w:p w14:paraId="72B61DB7" w14:textId="77777777" w:rsid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Listening to others, giving and taking feedback and working as a team. </w:t>
            </w:r>
          </w:p>
          <w:p w14:paraId="02E82984" w14:textId="6C1813A2" w:rsidR="002E042F" w:rsidRPr="00B75928" w:rsidRDefault="00616160" w:rsidP="00616160">
            <w:pPr>
              <w:rPr>
                <w:rFonts w:ascii="Arial" w:hAnsi="Arial" w:cs="Arial"/>
                <w:sz w:val="16"/>
                <w:szCs w:val="16"/>
              </w:rPr>
            </w:pPr>
            <w:r w:rsidRPr="00B75928">
              <w:rPr>
                <w:rFonts w:ascii="Arial" w:hAnsi="Arial" w:cs="Arial"/>
                <w:sz w:val="16"/>
                <w:szCs w:val="16"/>
              </w:rPr>
              <w:sym w:font="Symbol" w:char="F0B7"/>
            </w:r>
            <w:r w:rsidRPr="00B75928">
              <w:rPr>
                <w:rFonts w:ascii="Arial" w:hAnsi="Arial" w:cs="Arial"/>
                <w:sz w:val="16"/>
                <w:szCs w:val="16"/>
              </w:rPr>
              <w:t xml:space="preserve"> Making healthy choices about lifestyles. </w:t>
            </w:r>
            <w:r w:rsidRPr="00B75928">
              <w:rPr>
                <w:rFonts w:ascii="Arial" w:hAnsi="Arial" w:cs="Arial"/>
                <w:sz w:val="16"/>
                <w:szCs w:val="16"/>
              </w:rPr>
              <w:sym w:font="Symbol" w:char="F0B7"/>
            </w:r>
            <w:r w:rsidRPr="00B75928">
              <w:rPr>
                <w:rFonts w:ascii="Arial" w:hAnsi="Arial" w:cs="Arial"/>
                <w:sz w:val="16"/>
                <w:szCs w:val="16"/>
              </w:rPr>
              <w:t xml:space="preserve"> Developing a range of skills that are useful across the curriculum and interpersonal context, including using strategies for problem solving, planning and organising.</w:t>
            </w:r>
          </w:p>
        </w:tc>
        <w:tc>
          <w:tcPr>
            <w:tcW w:w="1924" w:type="dxa"/>
          </w:tcPr>
          <w:p w14:paraId="74C1A1EA" w14:textId="17A1560F" w:rsidR="00A65FE5" w:rsidRPr="00B75928" w:rsidRDefault="00A65FE5">
            <w:pPr>
              <w:rPr>
                <w:rFonts w:ascii="Arial" w:hAnsi="Arial" w:cs="Arial"/>
                <w:sz w:val="16"/>
                <w:szCs w:val="16"/>
              </w:rPr>
            </w:pPr>
            <w:r w:rsidRPr="00B75928">
              <w:rPr>
                <w:rFonts w:ascii="Arial" w:hAnsi="Arial" w:cs="Arial"/>
                <w:sz w:val="16"/>
                <w:szCs w:val="16"/>
              </w:rPr>
              <w:lastRenderedPageBreak/>
              <w:t>Activities involving co-operation, teamwork, competit</w:t>
            </w:r>
            <w:r w:rsidR="009322F9" w:rsidRPr="00B75928">
              <w:rPr>
                <w:rFonts w:ascii="Arial" w:hAnsi="Arial" w:cs="Arial"/>
                <w:sz w:val="16"/>
                <w:szCs w:val="16"/>
              </w:rPr>
              <w:t>i</w:t>
            </w:r>
            <w:r w:rsidRPr="00B75928">
              <w:rPr>
                <w:rFonts w:ascii="Arial" w:hAnsi="Arial" w:cs="Arial"/>
                <w:sz w:val="16"/>
                <w:szCs w:val="16"/>
              </w:rPr>
              <w:t xml:space="preserve">on, rules, self-discipline and fair play. </w:t>
            </w:r>
          </w:p>
          <w:p w14:paraId="59F601D1" w14:textId="77777777" w:rsidR="00F752BD" w:rsidRPr="00B75928" w:rsidRDefault="00A65FE5">
            <w:pPr>
              <w:rPr>
                <w:rFonts w:ascii="Arial" w:hAnsi="Arial" w:cs="Arial"/>
                <w:sz w:val="16"/>
                <w:szCs w:val="16"/>
              </w:rPr>
            </w:pPr>
            <w:r w:rsidRPr="00B75928">
              <w:rPr>
                <w:rFonts w:ascii="Arial" w:hAnsi="Arial" w:cs="Arial"/>
                <w:sz w:val="16"/>
                <w:szCs w:val="16"/>
              </w:rPr>
              <w:t>Exploring the sports and traditions of a variety of cultures.</w:t>
            </w:r>
          </w:p>
          <w:p w14:paraId="1F8D61DB" w14:textId="3192E3FC" w:rsidR="00A65FE5" w:rsidRPr="00B75928" w:rsidRDefault="00A65FE5">
            <w:pPr>
              <w:rPr>
                <w:rFonts w:ascii="Arial" w:hAnsi="Arial" w:cs="Arial"/>
                <w:sz w:val="16"/>
                <w:szCs w:val="16"/>
              </w:rPr>
            </w:pPr>
            <w:r w:rsidRPr="00B75928">
              <w:rPr>
                <w:rFonts w:ascii="Arial" w:hAnsi="Arial" w:cs="Arial"/>
                <w:sz w:val="16"/>
                <w:szCs w:val="16"/>
              </w:rPr>
              <w:t>Individual activities that provide the chance for self-reflection, awareness and challenge.</w:t>
            </w:r>
          </w:p>
        </w:tc>
        <w:tc>
          <w:tcPr>
            <w:tcW w:w="1924" w:type="dxa"/>
          </w:tcPr>
          <w:p w14:paraId="0DEFCB2E" w14:textId="487BBDB5" w:rsidR="00F752BD" w:rsidRPr="00B75928" w:rsidRDefault="00F752BD" w:rsidP="007559F5">
            <w:pPr>
              <w:rPr>
                <w:rFonts w:ascii="Arial" w:hAnsi="Arial" w:cs="Arial"/>
                <w:sz w:val="16"/>
                <w:szCs w:val="16"/>
              </w:rPr>
            </w:pPr>
          </w:p>
        </w:tc>
        <w:tc>
          <w:tcPr>
            <w:tcW w:w="1924" w:type="dxa"/>
          </w:tcPr>
          <w:p w14:paraId="43526C2B" w14:textId="123E042F" w:rsidR="00F752BD" w:rsidRPr="00B75928" w:rsidRDefault="00F752BD">
            <w:pPr>
              <w:rPr>
                <w:rFonts w:ascii="Arial" w:hAnsi="Arial" w:cs="Arial"/>
                <w:sz w:val="16"/>
                <w:szCs w:val="16"/>
              </w:rPr>
            </w:pPr>
          </w:p>
        </w:tc>
        <w:tc>
          <w:tcPr>
            <w:tcW w:w="1924" w:type="dxa"/>
          </w:tcPr>
          <w:p w14:paraId="039F5939" w14:textId="5F5746BD" w:rsidR="00F752BD" w:rsidRPr="00B75928" w:rsidRDefault="007559F5">
            <w:pPr>
              <w:rPr>
                <w:rFonts w:ascii="Arial" w:hAnsi="Arial" w:cs="Arial"/>
                <w:sz w:val="16"/>
                <w:szCs w:val="16"/>
              </w:rPr>
            </w:pPr>
            <w:r w:rsidRPr="00B75928">
              <w:rPr>
                <w:rFonts w:ascii="Arial" w:hAnsi="Arial" w:cs="Arial"/>
                <w:sz w:val="16"/>
                <w:szCs w:val="16"/>
              </w:rPr>
              <w:t xml:space="preserve">Written tasks are set </w:t>
            </w:r>
            <w:r w:rsidR="001C4A33" w:rsidRPr="00B75928">
              <w:rPr>
                <w:rFonts w:ascii="Arial" w:hAnsi="Arial" w:cs="Arial"/>
                <w:sz w:val="16"/>
                <w:szCs w:val="16"/>
              </w:rPr>
              <w:t xml:space="preserve">based on training programmes and game rules </w:t>
            </w:r>
            <w:r w:rsidRPr="00B75928">
              <w:rPr>
                <w:rFonts w:ascii="Arial" w:hAnsi="Arial" w:cs="Arial"/>
                <w:sz w:val="16"/>
                <w:szCs w:val="16"/>
              </w:rPr>
              <w:t>which require pupils to read, either silently or to the group.</w:t>
            </w:r>
          </w:p>
          <w:p w14:paraId="2494DC47" w14:textId="6D4A40AC" w:rsidR="007559F5" w:rsidRPr="00B75928" w:rsidRDefault="007559F5">
            <w:pPr>
              <w:rPr>
                <w:rFonts w:ascii="Arial" w:hAnsi="Arial" w:cs="Arial"/>
                <w:sz w:val="16"/>
                <w:szCs w:val="16"/>
              </w:rPr>
            </w:pPr>
          </w:p>
          <w:p w14:paraId="4C0C79E6" w14:textId="775B1BB2" w:rsidR="007559F5" w:rsidRPr="00B75928" w:rsidRDefault="007559F5">
            <w:pPr>
              <w:rPr>
                <w:rFonts w:ascii="Arial" w:hAnsi="Arial" w:cs="Arial"/>
                <w:sz w:val="16"/>
                <w:szCs w:val="16"/>
              </w:rPr>
            </w:pPr>
          </w:p>
        </w:tc>
      </w:tr>
      <w:tr w:rsidR="002E042F" w:rsidRPr="00B75928" w14:paraId="13EA73F1" w14:textId="77777777" w:rsidTr="00F752BD">
        <w:tc>
          <w:tcPr>
            <w:tcW w:w="1923" w:type="dxa"/>
          </w:tcPr>
          <w:p w14:paraId="32EE2850" w14:textId="664BD32E" w:rsidR="002E042F" w:rsidRPr="00B75928" w:rsidRDefault="00C0479C" w:rsidP="002E042F">
            <w:pPr>
              <w:rPr>
                <w:rFonts w:ascii="Arial" w:hAnsi="Arial" w:cs="Arial"/>
                <w:b/>
              </w:rPr>
            </w:pPr>
            <w:r w:rsidRPr="00B75928">
              <w:rPr>
                <w:rFonts w:ascii="Arial" w:hAnsi="Arial" w:cs="Arial"/>
                <w:b/>
              </w:rPr>
              <w:t>Humanities</w:t>
            </w:r>
          </w:p>
        </w:tc>
        <w:tc>
          <w:tcPr>
            <w:tcW w:w="1923" w:type="dxa"/>
          </w:tcPr>
          <w:p w14:paraId="758D5C33" w14:textId="77777777" w:rsidR="002E042F" w:rsidRPr="00B75928" w:rsidRDefault="002E042F" w:rsidP="002E042F">
            <w:pPr>
              <w:rPr>
                <w:rFonts w:ascii="Arial" w:hAnsi="Arial" w:cs="Arial"/>
              </w:rPr>
            </w:pPr>
          </w:p>
        </w:tc>
        <w:tc>
          <w:tcPr>
            <w:tcW w:w="1923" w:type="dxa"/>
          </w:tcPr>
          <w:p w14:paraId="4B171A3F" w14:textId="0DDB6DC4" w:rsidR="002E042F" w:rsidRPr="00B75928" w:rsidRDefault="002E042F" w:rsidP="0071249F">
            <w:pPr>
              <w:rPr>
                <w:rFonts w:ascii="Arial" w:hAnsi="Arial" w:cs="Arial"/>
              </w:rPr>
            </w:pPr>
          </w:p>
        </w:tc>
        <w:tc>
          <w:tcPr>
            <w:tcW w:w="1923" w:type="dxa"/>
          </w:tcPr>
          <w:p w14:paraId="4A1EA03F" w14:textId="77777777" w:rsidR="002E042F" w:rsidRPr="00B75928" w:rsidRDefault="001F2FCE" w:rsidP="001F2FCE">
            <w:pPr>
              <w:rPr>
                <w:rFonts w:ascii="Arial" w:hAnsi="Arial" w:cs="Arial"/>
                <w:sz w:val="16"/>
                <w:szCs w:val="16"/>
              </w:rPr>
            </w:pPr>
            <w:r w:rsidRPr="00B75928">
              <w:rPr>
                <w:rFonts w:ascii="Arial" w:hAnsi="Arial" w:cs="Arial"/>
                <w:sz w:val="16"/>
                <w:szCs w:val="16"/>
              </w:rPr>
              <w:t>The appreciation and management of rural and country environments / empathy for environmental issues.</w:t>
            </w:r>
          </w:p>
          <w:p w14:paraId="5056B755" w14:textId="7FA8E549" w:rsidR="001F2FCE" w:rsidRPr="00B75928" w:rsidRDefault="001F2FCE" w:rsidP="001F2FCE">
            <w:pPr>
              <w:rPr>
                <w:rFonts w:ascii="Arial" w:hAnsi="Arial" w:cs="Arial"/>
              </w:rPr>
            </w:pPr>
            <w:r w:rsidRPr="00B75928">
              <w:rPr>
                <w:rFonts w:ascii="Arial" w:hAnsi="Arial" w:cs="Arial"/>
                <w:sz w:val="16"/>
                <w:szCs w:val="16"/>
              </w:rPr>
              <w:t>The appreciation and management of historic properties / empathy for conservational issues.</w:t>
            </w:r>
          </w:p>
        </w:tc>
        <w:tc>
          <w:tcPr>
            <w:tcW w:w="1924" w:type="dxa"/>
          </w:tcPr>
          <w:p w14:paraId="2BEC1C41" w14:textId="4645D549" w:rsidR="002E042F" w:rsidRPr="00B75928" w:rsidRDefault="002E042F" w:rsidP="002E042F">
            <w:pPr>
              <w:rPr>
                <w:rFonts w:ascii="Arial" w:hAnsi="Arial" w:cs="Arial"/>
                <w:sz w:val="16"/>
                <w:szCs w:val="16"/>
              </w:rPr>
            </w:pPr>
            <w:r w:rsidRPr="00B75928">
              <w:rPr>
                <w:rFonts w:ascii="Arial" w:hAnsi="Arial" w:cs="Arial"/>
                <w:sz w:val="16"/>
                <w:szCs w:val="16"/>
              </w:rPr>
              <w:t>Reflection on products and inventions, and the diversity within a design.</w:t>
            </w:r>
          </w:p>
          <w:p w14:paraId="29C4068E" w14:textId="01E73C93" w:rsidR="002E042F" w:rsidRPr="00B75928" w:rsidRDefault="002E042F" w:rsidP="002E042F">
            <w:pPr>
              <w:rPr>
                <w:rFonts w:ascii="Arial" w:hAnsi="Arial" w:cs="Arial"/>
                <w:sz w:val="16"/>
                <w:szCs w:val="16"/>
              </w:rPr>
            </w:pPr>
            <w:r w:rsidRPr="00B75928">
              <w:rPr>
                <w:rFonts w:ascii="Arial" w:hAnsi="Arial" w:cs="Arial"/>
                <w:sz w:val="16"/>
                <w:szCs w:val="16"/>
              </w:rPr>
              <w:t xml:space="preserve">Opportunities to work as a team, recognising the strengths of others and sharing equipment </w:t>
            </w:r>
          </w:p>
        </w:tc>
        <w:tc>
          <w:tcPr>
            <w:tcW w:w="1924" w:type="dxa"/>
          </w:tcPr>
          <w:p w14:paraId="603C44C9" w14:textId="63BF88EE" w:rsidR="002E042F" w:rsidRPr="00B75928" w:rsidRDefault="002E042F" w:rsidP="002E042F">
            <w:pPr>
              <w:rPr>
                <w:rFonts w:ascii="Arial" w:hAnsi="Arial" w:cs="Arial"/>
              </w:rPr>
            </w:pPr>
          </w:p>
        </w:tc>
        <w:tc>
          <w:tcPr>
            <w:tcW w:w="1924" w:type="dxa"/>
          </w:tcPr>
          <w:p w14:paraId="00637F37" w14:textId="4C23FC29" w:rsidR="002E042F" w:rsidRPr="00B75928" w:rsidRDefault="00616160" w:rsidP="002E042F">
            <w:pPr>
              <w:rPr>
                <w:rFonts w:ascii="Arial" w:hAnsi="Arial" w:cs="Arial"/>
                <w:sz w:val="16"/>
                <w:szCs w:val="16"/>
              </w:rPr>
            </w:pPr>
            <w:r w:rsidRPr="00B75928">
              <w:rPr>
                <w:rFonts w:ascii="Arial" w:hAnsi="Arial" w:cs="Arial"/>
                <w:sz w:val="16"/>
                <w:szCs w:val="16"/>
              </w:rPr>
              <w:t>In preparation for expeditions pupils consider and calculate using masses, and converting between metric units. Pupils use maps and compasses, as well as coordinates, to calculate distances and times for expeditions.</w:t>
            </w:r>
          </w:p>
          <w:p w14:paraId="0327ACA3" w14:textId="7B54D45A" w:rsidR="00616160" w:rsidRPr="00B75928" w:rsidRDefault="00616160" w:rsidP="002E042F">
            <w:pPr>
              <w:rPr>
                <w:rFonts w:ascii="Arial" w:hAnsi="Arial" w:cs="Arial"/>
              </w:rPr>
            </w:pPr>
          </w:p>
        </w:tc>
        <w:tc>
          <w:tcPr>
            <w:tcW w:w="1924" w:type="dxa"/>
          </w:tcPr>
          <w:p w14:paraId="2416A5FC" w14:textId="6E1BC481" w:rsidR="002E042F" w:rsidRPr="00B75928" w:rsidRDefault="007559F5" w:rsidP="002E042F">
            <w:pPr>
              <w:rPr>
                <w:rFonts w:ascii="Arial" w:hAnsi="Arial" w:cs="Arial"/>
              </w:rPr>
            </w:pPr>
            <w:r w:rsidRPr="00B75928">
              <w:rPr>
                <w:rFonts w:ascii="Arial" w:hAnsi="Arial" w:cs="Arial"/>
                <w:sz w:val="16"/>
                <w:szCs w:val="16"/>
              </w:rPr>
              <w:t>Written tasks are set which require pupils to read, either silently or to the group</w:t>
            </w:r>
          </w:p>
        </w:tc>
      </w:tr>
      <w:tr w:rsidR="0071249F" w:rsidRPr="00B75928" w14:paraId="65044321" w14:textId="77777777" w:rsidTr="00F752BD">
        <w:tc>
          <w:tcPr>
            <w:tcW w:w="1923" w:type="dxa"/>
          </w:tcPr>
          <w:p w14:paraId="246EA24B" w14:textId="668A5DCC" w:rsidR="0071249F" w:rsidRPr="00B75928" w:rsidRDefault="0071249F" w:rsidP="0071249F">
            <w:pPr>
              <w:rPr>
                <w:rFonts w:ascii="Arial" w:hAnsi="Arial" w:cs="Arial"/>
                <w:b/>
              </w:rPr>
            </w:pPr>
            <w:r w:rsidRPr="00B75928">
              <w:rPr>
                <w:rFonts w:ascii="Arial" w:hAnsi="Arial" w:cs="Arial"/>
                <w:b/>
              </w:rPr>
              <w:t>Preparation for Adulthood</w:t>
            </w:r>
          </w:p>
        </w:tc>
        <w:tc>
          <w:tcPr>
            <w:tcW w:w="1923" w:type="dxa"/>
          </w:tcPr>
          <w:p w14:paraId="4354E47F" w14:textId="77777777" w:rsidR="0071249F" w:rsidRPr="00B75928" w:rsidRDefault="0071249F" w:rsidP="0071249F">
            <w:pPr>
              <w:rPr>
                <w:rFonts w:ascii="Arial" w:hAnsi="Arial" w:cs="Arial"/>
              </w:rPr>
            </w:pPr>
          </w:p>
        </w:tc>
        <w:tc>
          <w:tcPr>
            <w:tcW w:w="1923" w:type="dxa"/>
          </w:tcPr>
          <w:p w14:paraId="39C441B0" w14:textId="77777777" w:rsidR="0071249F" w:rsidRPr="00B75928" w:rsidRDefault="0071249F" w:rsidP="0071249F">
            <w:pPr>
              <w:rPr>
                <w:rFonts w:ascii="Arial" w:hAnsi="Arial" w:cs="Arial"/>
                <w:sz w:val="16"/>
                <w:szCs w:val="16"/>
              </w:rPr>
            </w:pPr>
            <w:r w:rsidRPr="00B75928">
              <w:rPr>
                <w:rFonts w:ascii="Arial" w:hAnsi="Arial" w:cs="Arial"/>
                <w:sz w:val="16"/>
                <w:szCs w:val="16"/>
              </w:rPr>
              <w:t>Challenge gender stereotypes of jobs</w:t>
            </w:r>
          </w:p>
          <w:p w14:paraId="3918E277" w14:textId="77777777" w:rsidR="0071249F" w:rsidRPr="00B75928" w:rsidRDefault="0071249F" w:rsidP="0071249F">
            <w:pPr>
              <w:rPr>
                <w:rFonts w:ascii="Arial" w:hAnsi="Arial" w:cs="Arial"/>
                <w:sz w:val="16"/>
                <w:szCs w:val="16"/>
              </w:rPr>
            </w:pPr>
            <w:r w:rsidRPr="00B75928">
              <w:rPr>
                <w:rFonts w:ascii="Arial" w:hAnsi="Arial" w:cs="Arial"/>
                <w:sz w:val="16"/>
                <w:szCs w:val="16"/>
              </w:rPr>
              <w:t>Different types of work: employment, self-employment, voluntary</w:t>
            </w:r>
          </w:p>
          <w:p w14:paraId="0AB4CDCB" w14:textId="77777777" w:rsidR="0071249F" w:rsidRPr="00B75928" w:rsidRDefault="0071249F" w:rsidP="0071249F">
            <w:pPr>
              <w:rPr>
                <w:rFonts w:ascii="Arial" w:hAnsi="Arial" w:cs="Arial"/>
                <w:sz w:val="16"/>
                <w:szCs w:val="16"/>
              </w:rPr>
            </w:pPr>
            <w:r w:rsidRPr="00B75928">
              <w:rPr>
                <w:rFonts w:ascii="Arial" w:hAnsi="Arial" w:cs="Arial"/>
                <w:sz w:val="16"/>
                <w:szCs w:val="16"/>
              </w:rPr>
              <w:t>Identify own strengths, interests, skills and qualities and consider how to develop them</w:t>
            </w:r>
          </w:p>
          <w:p w14:paraId="2ACEC064" w14:textId="5547A110" w:rsidR="0071249F" w:rsidRPr="00B75928" w:rsidRDefault="0071249F" w:rsidP="0071249F">
            <w:pPr>
              <w:rPr>
                <w:rFonts w:ascii="Arial" w:hAnsi="Arial" w:cs="Arial"/>
              </w:rPr>
            </w:pPr>
            <w:r w:rsidRPr="00B75928">
              <w:rPr>
                <w:rFonts w:ascii="Arial" w:hAnsi="Arial" w:cs="Arial"/>
                <w:sz w:val="16"/>
                <w:szCs w:val="16"/>
              </w:rPr>
              <w:lastRenderedPageBreak/>
              <w:t>Benefits of being ambitious and enterprising</w:t>
            </w:r>
          </w:p>
        </w:tc>
        <w:tc>
          <w:tcPr>
            <w:tcW w:w="1923" w:type="dxa"/>
          </w:tcPr>
          <w:p w14:paraId="58B79784" w14:textId="68ACC809" w:rsidR="0071249F" w:rsidRPr="00B75928" w:rsidRDefault="0071249F" w:rsidP="0071249F">
            <w:pPr>
              <w:rPr>
                <w:rFonts w:ascii="Arial" w:hAnsi="Arial" w:cs="Arial"/>
                <w:sz w:val="16"/>
                <w:szCs w:val="16"/>
              </w:rPr>
            </w:pPr>
            <w:r w:rsidRPr="00B75928">
              <w:rPr>
                <w:rFonts w:ascii="Arial" w:hAnsi="Arial" w:cs="Arial"/>
                <w:sz w:val="16"/>
                <w:szCs w:val="16"/>
              </w:rPr>
              <w:lastRenderedPageBreak/>
              <w:t>Sharing ideas and opinions in a constructive way. Pair based work giving students the opportunities to work together and build respect and understanding of the importance respecting each other’s opinions.</w:t>
            </w:r>
          </w:p>
        </w:tc>
        <w:tc>
          <w:tcPr>
            <w:tcW w:w="1924" w:type="dxa"/>
          </w:tcPr>
          <w:p w14:paraId="163C7EF8" w14:textId="71A9FF97" w:rsidR="0071249F" w:rsidRPr="00B75928" w:rsidRDefault="0071249F" w:rsidP="0071249F">
            <w:pPr>
              <w:rPr>
                <w:rFonts w:ascii="Arial" w:hAnsi="Arial" w:cs="Arial"/>
                <w:sz w:val="16"/>
                <w:szCs w:val="16"/>
              </w:rPr>
            </w:pPr>
            <w:r w:rsidRPr="00B75928">
              <w:rPr>
                <w:rFonts w:ascii="Arial" w:hAnsi="Arial" w:cs="Arial"/>
                <w:sz w:val="16"/>
                <w:szCs w:val="16"/>
              </w:rPr>
              <w:t xml:space="preserve">Pupils are encouraged to look at and sample a range of ingredients from different cultures as well as developing an understanding of dietary beliefs such as vegetarianism. Pupils expand their creativity by exploring how ingredients from </w:t>
            </w:r>
            <w:r w:rsidRPr="00B75928">
              <w:rPr>
                <w:rFonts w:ascii="Arial" w:hAnsi="Arial" w:cs="Arial"/>
                <w:sz w:val="16"/>
                <w:szCs w:val="16"/>
              </w:rPr>
              <w:lastRenderedPageBreak/>
              <w:t>different cultures can be used in modern cooking. Health &amp; Wellbeing.</w:t>
            </w:r>
          </w:p>
        </w:tc>
        <w:tc>
          <w:tcPr>
            <w:tcW w:w="1924" w:type="dxa"/>
          </w:tcPr>
          <w:p w14:paraId="29DFA5AB" w14:textId="45F504CD" w:rsidR="0071249F" w:rsidRPr="00B75928" w:rsidRDefault="0071249F" w:rsidP="0071249F">
            <w:pPr>
              <w:rPr>
                <w:rFonts w:ascii="Arial" w:hAnsi="Arial" w:cs="Arial"/>
              </w:rPr>
            </w:pPr>
          </w:p>
        </w:tc>
        <w:tc>
          <w:tcPr>
            <w:tcW w:w="1924" w:type="dxa"/>
          </w:tcPr>
          <w:p w14:paraId="7B20AF1C" w14:textId="77777777" w:rsidR="0071249F" w:rsidRPr="00B75928" w:rsidRDefault="0071249F" w:rsidP="0071249F">
            <w:pPr>
              <w:rPr>
                <w:rFonts w:ascii="Arial" w:hAnsi="Arial" w:cs="Arial"/>
                <w:sz w:val="16"/>
                <w:szCs w:val="16"/>
              </w:rPr>
            </w:pPr>
            <w:r w:rsidRPr="00B75928">
              <w:rPr>
                <w:rFonts w:ascii="Arial" w:hAnsi="Arial" w:cs="Arial"/>
                <w:sz w:val="16"/>
                <w:szCs w:val="16"/>
              </w:rPr>
              <w:t xml:space="preserve">Pupils use maths to consider healthy diet, nutritional values and calories used. </w:t>
            </w:r>
          </w:p>
          <w:p w14:paraId="49679EC4" w14:textId="77777777" w:rsidR="0071249F" w:rsidRPr="00B75928" w:rsidRDefault="0071249F" w:rsidP="0071249F">
            <w:pPr>
              <w:rPr>
                <w:rFonts w:ascii="Arial" w:hAnsi="Arial" w:cs="Arial"/>
                <w:sz w:val="16"/>
                <w:szCs w:val="16"/>
              </w:rPr>
            </w:pPr>
          </w:p>
          <w:p w14:paraId="03E36618" w14:textId="68F63BF9" w:rsidR="0071249F" w:rsidRPr="00B75928" w:rsidRDefault="0071249F" w:rsidP="0071249F">
            <w:pPr>
              <w:rPr>
                <w:rFonts w:ascii="Arial" w:hAnsi="Arial" w:cs="Arial"/>
                <w:sz w:val="16"/>
                <w:szCs w:val="16"/>
              </w:rPr>
            </w:pPr>
          </w:p>
        </w:tc>
        <w:tc>
          <w:tcPr>
            <w:tcW w:w="1924" w:type="dxa"/>
          </w:tcPr>
          <w:p w14:paraId="45D05972" w14:textId="3A4E8818" w:rsidR="0071249F" w:rsidRPr="00B75928" w:rsidRDefault="0071249F" w:rsidP="0071249F">
            <w:pPr>
              <w:rPr>
                <w:rFonts w:ascii="Arial" w:hAnsi="Arial" w:cs="Arial"/>
              </w:rPr>
            </w:pPr>
            <w:r w:rsidRPr="00B75928">
              <w:rPr>
                <w:rFonts w:ascii="Arial" w:hAnsi="Arial" w:cs="Arial"/>
                <w:sz w:val="16"/>
                <w:szCs w:val="16"/>
              </w:rPr>
              <w:t>Written tasks are set which require pupils to read, either silently or to the group</w:t>
            </w:r>
          </w:p>
        </w:tc>
      </w:tr>
      <w:tr w:rsidR="000449BC" w:rsidRPr="00B75928" w14:paraId="7E8DC597" w14:textId="77777777" w:rsidTr="00F752BD">
        <w:tc>
          <w:tcPr>
            <w:tcW w:w="1923" w:type="dxa"/>
          </w:tcPr>
          <w:p w14:paraId="6F902539" w14:textId="50926C59" w:rsidR="000449BC" w:rsidRPr="00B75928" w:rsidRDefault="000449BC" w:rsidP="000449BC">
            <w:pPr>
              <w:rPr>
                <w:rFonts w:ascii="Arial" w:hAnsi="Arial" w:cs="Arial"/>
                <w:b/>
              </w:rPr>
            </w:pPr>
            <w:r w:rsidRPr="00B75928">
              <w:rPr>
                <w:rFonts w:ascii="Arial" w:hAnsi="Arial" w:cs="Arial"/>
                <w:b/>
              </w:rPr>
              <w:t>Sport &amp; Leisure</w:t>
            </w:r>
          </w:p>
        </w:tc>
        <w:tc>
          <w:tcPr>
            <w:tcW w:w="1923" w:type="dxa"/>
          </w:tcPr>
          <w:p w14:paraId="7EB796C1" w14:textId="77777777" w:rsidR="000449BC" w:rsidRPr="00A65FE5" w:rsidRDefault="000449BC" w:rsidP="000449BC">
            <w:pPr>
              <w:rPr>
                <w:rFonts w:ascii="Arial" w:hAnsi="Arial" w:cs="Arial"/>
                <w:sz w:val="16"/>
                <w:szCs w:val="16"/>
              </w:rPr>
            </w:pPr>
            <w:r w:rsidRPr="00A65FE5">
              <w:rPr>
                <w:rFonts w:ascii="Arial" w:hAnsi="Arial" w:cs="Arial"/>
                <w:sz w:val="16"/>
                <w:szCs w:val="16"/>
              </w:rPr>
              <w:t xml:space="preserve">Activities involving co-operation, teamwork, competiton, rules, self-discipline and fair play. </w:t>
            </w:r>
          </w:p>
          <w:p w14:paraId="641F5688" w14:textId="77777777" w:rsidR="000449BC" w:rsidRPr="00A65FE5" w:rsidRDefault="000449BC" w:rsidP="000449BC">
            <w:pPr>
              <w:rPr>
                <w:rFonts w:ascii="Arial" w:hAnsi="Arial" w:cs="Arial"/>
                <w:sz w:val="16"/>
                <w:szCs w:val="16"/>
              </w:rPr>
            </w:pPr>
            <w:r w:rsidRPr="00A65FE5">
              <w:rPr>
                <w:rFonts w:ascii="Arial" w:hAnsi="Arial" w:cs="Arial"/>
                <w:sz w:val="16"/>
                <w:szCs w:val="16"/>
              </w:rPr>
              <w:t>Exploring the sports and traditions of a variety of cultures.</w:t>
            </w:r>
          </w:p>
          <w:p w14:paraId="07F0EC8E" w14:textId="21479951" w:rsidR="000449BC" w:rsidRPr="00B75928" w:rsidRDefault="000449BC" w:rsidP="000449BC">
            <w:pPr>
              <w:rPr>
                <w:rFonts w:ascii="Arial" w:hAnsi="Arial" w:cs="Arial"/>
              </w:rPr>
            </w:pPr>
            <w:r w:rsidRPr="00A65FE5">
              <w:rPr>
                <w:rFonts w:ascii="Arial" w:hAnsi="Arial" w:cs="Arial"/>
                <w:sz w:val="16"/>
                <w:szCs w:val="16"/>
              </w:rPr>
              <w:t>Individual activities that provide the chance for self-reflection, awareness and challenge.</w:t>
            </w:r>
          </w:p>
        </w:tc>
        <w:tc>
          <w:tcPr>
            <w:tcW w:w="1923" w:type="dxa"/>
          </w:tcPr>
          <w:p w14:paraId="71837632" w14:textId="77777777" w:rsidR="000449BC" w:rsidRPr="000449BC" w:rsidRDefault="000449BC" w:rsidP="000449BC">
            <w:pPr>
              <w:rPr>
                <w:rFonts w:ascii="Arial" w:hAnsi="Arial" w:cs="Arial"/>
                <w:sz w:val="16"/>
                <w:szCs w:val="16"/>
              </w:rPr>
            </w:pPr>
            <w:r>
              <w:rPr>
                <w:rFonts w:ascii="Arial" w:hAnsi="Arial" w:cs="Arial"/>
                <w:sz w:val="16"/>
                <w:szCs w:val="16"/>
              </w:rPr>
              <w:t>Throughout PE,</w:t>
            </w:r>
            <w:r w:rsidRPr="000449BC">
              <w:rPr>
                <w:rFonts w:ascii="Arial" w:hAnsi="Arial" w:cs="Arial"/>
                <w:sz w:val="16"/>
                <w:szCs w:val="16"/>
              </w:rPr>
              <w:t xml:space="preserve"> each student is exposed to information about the possible career paths that come under the umbrella t</w:t>
            </w:r>
            <w:r>
              <w:rPr>
                <w:rFonts w:ascii="Arial" w:hAnsi="Arial" w:cs="Arial"/>
                <w:sz w:val="16"/>
                <w:szCs w:val="16"/>
              </w:rPr>
              <w:t xml:space="preserve">erm of sport. </w:t>
            </w:r>
            <w:r w:rsidRPr="000449BC">
              <w:rPr>
                <w:rFonts w:ascii="Arial" w:hAnsi="Arial" w:cs="Arial"/>
                <w:sz w:val="16"/>
                <w:szCs w:val="16"/>
              </w:rPr>
              <w:t xml:space="preserve">Specific career links are referenced in lessons and within extra-curricular activities where they provide the scope to enable the student to clearly see the progression. This would entail writing up a match report that would link well to a career in sports journalism or leading a warm-up or skills session in a lesson which would link to a career as a sports coach or personal trainer. </w:t>
            </w:r>
          </w:p>
          <w:p w14:paraId="5B5A570C" w14:textId="77777777" w:rsidR="000449BC" w:rsidRPr="000449BC" w:rsidRDefault="000449BC" w:rsidP="000449BC">
            <w:pPr>
              <w:rPr>
                <w:rFonts w:ascii="Arial" w:hAnsi="Arial" w:cs="Arial"/>
                <w:sz w:val="16"/>
                <w:szCs w:val="16"/>
              </w:rPr>
            </w:pPr>
          </w:p>
          <w:p w14:paraId="33CA3D01" w14:textId="77777777" w:rsidR="000449BC" w:rsidRPr="000449BC" w:rsidRDefault="000449BC" w:rsidP="000449BC">
            <w:pPr>
              <w:rPr>
                <w:rFonts w:ascii="Arial" w:hAnsi="Arial" w:cs="Arial"/>
                <w:sz w:val="16"/>
                <w:szCs w:val="16"/>
              </w:rPr>
            </w:pPr>
          </w:p>
          <w:p w14:paraId="40AFA5FA" w14:textId="70931A70" w:rsidR="000449BC" w:rsidRPr="00B75928" w:rsidRDefault="000449BC" w:rsidP="000449BC">
            <w:pPr>
              <w:rPr>
                <w:rFonts w:ascii="Arial" w:hAnsi="Arial" w:cs="Arial"/>
                <w:sz w:val="16"/>
                <w:szCs w:val="16"/>
              </w:rPr>
            </w:pPr>
            <w:r w:rsidRPr="000449BC">
              <w:rPr>
                <w:rFonts w:ascii="Arial" w:hAnsi="Arial" w:cs="Arial"/>
                <w:sz w:val="16"/>
                <w:szCs w:val="16"/>
              </w:rPr>
              <w:t>Each activity taught in the physical education curriculum embeds key skills that the students learn and develop. These skills include communication, resilience, problem solving and leadership. Students are made aware through their lessons how they have used these skills and how they would be valued in the workplace. The students bank practical examples that can be referenced in personal statements for employers, colleges and universities.</w:t>
            </w:r>
          </w:p>
        </w:tc>
        <w:tc>
          <w:tcPr>
            <w:tcW w:w="1923" w:type="dxa"/>
          </w:tcPr>
          <w:p w14:paraId="2D7F4FF9" w14:textId="1F85E686" w:rsidR="000449BC" w:rsidRPr="00B75928" w:rsidRDefault="000449BC" w:rsidP="000449BC">
            <w:pPr>
              <w:rPr>
                <w:rFonts w:ascii="Arial" w:hAnsi="Arial" w:cs="Arial"/>
              </w:rPr>
            </w:pPr>
            <w:r w:rsidRPr="00B75928">
              <w:rPr>
                <w:rFonts w:ascii="Arial" w:hAnsi="Arial" w:cs="Arial"/>
                <w:sz w:val="16"/>
                <w:szCs w:val="16"/>
              </w:rPr>
              <w:t xml:space="preserve">Developing relationships based on trust and honesty, learning to cope with success and failure, taking criticism and acting on it and developing awareness of strengths and weaknesses. </w:t>
            </w:r>
            <w:r w:rsidRPr="00B75928">
              <w:rPr>
                <w:rFonts w:ascii="Arial" w:hAnsi="Arial" w:cs="Arial"/>
                <w:sz w:val="16"/>
                <w:szCs w:val="16"/>
              </w:rPr>
              <w:sym w:font="Symbol" w:char="F0B7"/>
            </w:r>
            <w:r w:rsidRPr="00B75928">
              <w:rPr>
                <w:rFonts w:ascii="Arial" w:hAnsi="Arial" w:cs="Arial"/>
                <w:sz w:val="16"/>
                <w:szCs w:val="16"/>
              </w:rPr>
              <w:t xml:space="preserve"> Developing understanding of beliefs, values and attitudes </w:t>
            </w:r>
            <w:r w:rsidRPr="00B75928">
              <w:rPr>
                <w:rFonts w:ascii="Arial" w:hAnsi="Arial" w:cs="Arial"/>
                <w:sz w:val="16"/>
                <w:szCs w:val="16"/>
              </w:rPr>
              <w:sym w:font="Symbol" w:char="F0B7"/>
            </w:r>
            <w:r w:rsidRPr="00B75928">
              <w:rPr>
                <w:rFonts w:ascii="Arial" w:hAnsi="Arial" w:cs="Arial"/>
                <w:sz w:val="16"/>
                <w:szCs w:val="16"/>
              </w:rPr>
              <w:t xml:space="preserve"> Exploring values and attitudes, e.g. developing a positive attitude to life and understanding the importance of having a set of values. </w:t>
            </w:r>
            <w:r w:rsidRPr="00B75928">
              <w:rPr>
                <w:rFonts w:ascii="Arial" w:hAnsi="Arial" w:cs="Arial"/>
                <w:sz w:val="16"/>
                <w:szCs w:val="16"/>
              </w:rPr>
              <w:sym w:font="Symbol" w:char="F0B7"/>
            </w:r>
            <w:r w:rsidRPr="00B75928">
              <w:rPr>
                <w:rFonts w:ascii="Arial" w:hAnsi="Arial" w:cs="Arial"/>
                <w:sz w:val="16"/>
                <w:szCs w:val="16"/>
              </w:rPr>
              <w:t xml:space="preserve"> Playing independently, negotiating, cooperating, being fair and honest, and agreeing rules. </w:t>
            </w:r>
            <w:r w:rsidRPr="00B75928">
              <w:rPr>
                <w:rFonts w:ascii="Arial" w:hAnsi="Arial" w:cs="Arial"/>
                <w:sz w:val="16"/>
                <w:szCs w:val="16"/>
              </w:rPr>
              <w:sym w:font="Symbol" w:char="F0B7"/>
            </w:r>
            <w:r w:rsidRPr="00B75928">
              <w:rPr>
                <w:rFonts w:ascii="Arial" w:hAnsi="Arial" w:cs="Arial"/>
                <w:sz w:val="16"/>
                <w:szCs w:val="16"/>
              </w:rPr>
              <w:t xml:space="preserve"> Communication skills- planning, discussing, describing and evaluating performances. </w:t>
            </w:r>
            <w:r w:rsidRPr="00B75928">
              <w:rPr>
                <w:rFonts w:ascii="Arial" w:hAnsi="Arial" w:cs="Arial"/>
                <w:sz w:val="16"/>
                <w:szCs w:val="16"/>
              </w:rPr>
              <w:sym w:font="Symbol" w:char="F0B7"/>
            </w:r>
            <w:r w:rsidRPr="00B75928">
              <w:rPr>
                <w:rFonts w:ascii="Arial" w:hAnsi="Arial" w:cs="Arial"/>
                <w:sz w:val="16"/>
                <w:szCs w:val="16"/>
              </w:rPr>
              <w:t xml:space="preserve"> Language and communication – planning and discussing performance outcomes. </w:t>
            </w:r>
            <w:r w:rsidRPr="00B75928">
              <w:rPr>
                <w:rFonts w:ascii="Arial" w:hAnsi="Arial" w:cs="Arial"/>
                <w:sz w:val="16"/>
                <w:szCs w:val="16"/>
              </w:rPr>
              <w:sym w:font="Symbol" w:char="F0B7"/>
            </w:r>
            <w:r w:rsidRPr="00B75928">
              <w:rPr>
                <w:rFonts w:ascii="Arial" w:hAnsi="Arial" w:cs="Arial"/>
                <w:sz w:val="16"/>
                <w:szCs w:val="16"/>
              </w:rPr>
              <w:t xml:space="preserve"> Language – discussing actions with others and deciding what to do. Talking is critical to outdoor education activities, and opportunities to solve problems provide links to the planning in teaching, speaking and listening. </w:t>
            </w:r>
            <w:r w:rsidRPr="00B75928">
              <w:rPr>
                <w:rFonts w:ascii="Arial" w:hAnsi="Arial" w:cs="Arial"/>
                <w:sz w:val="16"/>
                <w:szCs w:val="16"/>
              </w:rPr>
              <w:sym w:font="Symbol" w:char="F0B7"/>
            </w:r>
            <w:r w:rsidRPr="00B75928">
              <w:rPr>
                <w:rFonts w:ascii="Arial" w:hAnsi="Arial" w:cs="Arial"/>
                <w:sz w:val="16"/>
                <w:szCs w:val="16"/>
              </w:rPr>
              <w:t xml:space="preserve"> Making up rules and playing fairly </w:t>
            </w:r>
            <w:r w:rsidRPr="00B75928">
              <w:rPr>
                <w:rFonts w:ascii="Arial" w:hAnsi="Arial" w:cs="Arial"/>
                <w:sz w:val="16"/>
                <w:szCs w:val="16"/>
              </w:rPr>
              <w:sym w:font="Symbol" w:char="F0B7"/>
            </w:r>
            <w:r w:rsidRPr="00B75928">
              <w:rPr>
                <w:rFonts w:ascii="Arial" w:hAnsi="Arial" w:cs="Arial"/>
                <w:sz w:val="16"/>
                <w:szCs w:val="16"/>
              </w:rPr>
              <w:t xml:space="preserve"> Listening to others, giving and taking </w:t>
            </w:r>
            <w:r w:rsidRPr="00B75928">
              <w:rPr>
                <w:rFonts w:ascii="Arial" w:hAnsi="Arial" w:cs="Arial"/>
                <w:sz w:val="16"/>
                <w:szCs w:val="16"/>
              </w:rPr>
              <w:lastRenderedPageBreak/>
              <w:t xml:space="preserve">feedback and working as a team. </w:t>
            </w:r>
            <w:r w:rsidRPr="00B75928">
              <w:rPr>
                <w:rFonts w:ascii="Arial" w:hAnsi="Arial" w:cs="Arial"/>
                <w:sz w:val="16"/>
                <w:szCs w:val="16"/>
              </w:rPr>
              <w:sym w:font="Symbol" w:char="F0B7"/>
            </w:r>
            <w:r w:rsidRPr="00B75928">
              <w:rPr>
                <w:rFonts w:ascii="Arial" w:hAnsi="Arial" w:cs="Arial"/>
                <w:sz w:val="16"/>
                <w:szCs w:val="16"/>
              </w:rPr>
              <w:t xml:space="preserve"> Making healthy choices about lifestyles. </w:t>
            </w:r>
            <w:r w:rsidRPr="00B75928">
              <w:rPr>
                <w:rFonts w:ascii="Arial" w:hAnsi="Arial" w:cs="Arial"/>
                <w:sz w:val="16"/>
                <w:szCs w:val="16"/>
              </w:rPr>
              <w:sym w:font="Symbol" w:char="F0B7"/>
            </w:r>
            <w:r w:rsidRPr="00B75928">
              <w:rPr>
                <w:rFonts w:ascii="Arial" w:hAnsi="Arial" w:cs="Arial"/>
                <w:sz w:val="16"/>
                <w:szCs w:val="16"/>
              </w:rPr>
              <w:t xml:space="preserve"> Developing a range of skills that are useful across the curriculum and interpersonal context, including using strategies for problem solving, planning and organising.</w:t>
            </w:r>
          </w:p>
        </w:tc>
        <w:tc>
          <w:tcPr>
            <w:tcW w:w="1924" w:type="dxa"/>
          </w:tcPr>
          <w:p w14:paraId="082BC95E" w14:textId="77777777" w:rsidR="000449BC" w:rsidRPr="00B75928" w:rsidRDefault="000449BC" w:rsidP="000449BC">
            <w:pPr>
              <w:rPr>
                <w:rFonts w:ascii="Arial" w:hAnsi="Arial" w:cs="Arial"/>
              </w:rPr>
            </w:pPr>
          </w:p>
        </w:tc>
        <w:tc>
          <w:tcPr>
            <w:tcW w:w="1924" w:type="dxa"/>
          </w:tcPr>
          <w:p w14:paraId="12D8E0AF" w14:textId="63C60D5A" w:rsidR="000449BC" w:rsidRPr="00B75928" w:rsidRDefault="000449BC" w:rsidP="000449BC">
            <w:pPr>
              <w:rPr>
                <w:rFonts w:ascii="Arial" w:hAnsi="Arial" w:cs="Arial"/>
              </w:rPr>
            </w:pPr>
          </w:p>
        </w:tc>
        <w:tc>
          <w:tcPr>
            <w:tcW w:w="1924" w:type="dxa"/>
          </w:tcPr>
          <w:p w14:paraId="253062A2" w14:textId="21A8E142" w:rsidR="000449BC" w:rsidRPr="00B75928" w:rsidRDefault="000449BC" w:rsidP="000449BC">
            <w:pPr>
              <w:rPr>
                <w:rFonts w:ascii="Arial" w:hAnsi="Arial" w:cs="Arial"/>
                <w:sz w:val="16"/>
                <w:szCs w:val="16"/>
              </w:rPr>
            </w:pPr>
            <w:r w:rsidRPr="00B75928">
              <w:rPr>
                <w:rFonts w:ascii="Arial" w:hAnsi="Arial" w:cs="Arial"/>
                <w:sz w:val="16"/>
                <w:szCs w:val="16"/>
              </w:rPr>
              <w:t>In preparation for expeditions pupils consider and calculate using masses, and converting between metric units.</w:t>
            </w:r>
          </w:p>
        </w:tc>
        <w:tc>
          <w:tcPr>
            <w:tcW w:w="1924" w:type="dxa"/>
          </w:tcPr>
          <w:p w14:paraId="4C449826" w14:textId="71C7C4AD" w:rsidR="000449BC" w:rsidRPr="00B75928" w:rsidRDefault="000449BC" w:rsidP="000449BC">
            <w:pPr>
              <w:rPr>
                <w:rFonts w:ascii="Arial" w:hAnsi="Arial" w:cs="Arial"/>
              </w:rPr>
            </w:pPr>
            <w:r w:rsidRPr="00B75928">
              <w:rPr>
                <w:rFonts w:ascii="Arial" w:hAnsi="Arial" w:cs="Arial"/>
                <w:sz w:val="16"/>
                <w:szCs w:val="16"/>
              </w:rPr>
              <w:t>Written tasks are set which require pupils to read, either silently or to the group</w:t>
            </w:r>
          </w:p>
        </w:tc>
      </w:tr>
      <w:tr w:rsidR="000449BC" w:rsidRPr="00B75928" w14:paraId="2AAA989B" w14:textId="77777777" w:rsidTr="00F752BD">
        <w:tc>
          <w:tcPr>
            <w:tcW w:w="1923" w:type="dxa"/>
          </w:tcPr>
          <w:p w14:paraId="1FE21F41" w14:textId="5B53E655" w:rsidR="000449BC" w:rsidRPr="00B75928" w:rsidRDefault="000449BC" w:rsidP="000449BC">
            <w:pPr>
              <w:rPr>
                <w:rFonts w:ascii="Arial" w:hAnsi="Arial" w:cs="Arial"/>
                <w:b/>
              </w:rPr>
            </w:pPr>
            <w:r w:rsidRPr="00B75928">
              <w:rPr>
                <w:rFonts w:ascii="Arial" w:hAnsi="Arial" w:cs="Arial"/>
                <w:b/>
              </w:rPr>
              <w:t>Social &amp; Reward</w:t>
            </w:r>
          </w:p>
        </w:tc>
        <w:tc>
          <w:tcPr>
            <w:tcW w:w="1923" w:type="dxa"/>
          </w:tcPr>
          <w:p w14:paraId="40D5BB95" w14:textId="77777777" w:rsidR="000449BC" w:rsidRPr="00B75928" w:rsidRDefault="000449BC" w:rsidP="000449BC">
            <w:pPr>
              <w:rPr>
                <w:rFonts w:ascii="Arial" w:hAnsi="Arial" w:cs="Arial"/>
              </w:rPr>
            </w:pPr>
          </w:p>
        </w:tc>
        <w:tc>
          <w:tcPr>
            <w:tcW w:w="1923" w:type="dxa"/>
          </w:tcPr>
          <w:p w14:paraId="628A1B18" w14:textId="12D20BFD" w:rsidR="000449BC" w:rsidRPr="00B75928" w:rsidRDefault="000449BC" w:rsidP="000449BC">
            <w:pPr>
              <w:rPr>
                <w:rFonts w:ascii="Arial" w:hAnsi="Arial" w:cs="Arial"/>
                <w:sz w:val="16"/>
                <w:szCs w:val="16"/>
              </w:rPr>
            </w:pPr>
            <w:r w:rsidRPr="00B75928">
              <w:rPr>
                <w:rFonts w:ascii="Arial" w:hAnsi="Arial" w:cs="Arial"/>
                <w:sz w:val="16"/>
                <w:szCs w:val="16"/>
              </w:rPr>
              <w:t>House group topics include Employability skills, Online safety</w:t>
            </w:r>
          </w:p>
        </w:tc>
        <w:tc>
          <w:tcPr>
            <w:tcW w:w="1923" w:type="dxa"/>
          </w:tcPr>
          <w:p w14:paraId="673E4AFF" w14:textId="77777777" w:rsidR="000449BC" w:rsidRPr="00B75928" w:rsidRDefault="000449BC" w:rsidP="000449BC">
            <w:pPr>
              <w:rPr>
                <w:rFonts w:ascii="Arial" w:hAnsi="Arial" w:cs="Arial"/>
              </w:rPr>
            </w:pPr>
          </w:p>
        </w:tc>
        <w:tc>
          <w:tcPr>
            <w:tcW w:w="1924" w:type="dxa"/>
          </w:tcPr>
          <w:p w14:paraId="00F440D2" w14:textId="77777777" w:rsidR="000449BC" w:rsidRPr="00B75928" w:rsidRDefault="000449BC" w:rsidP="000449BC">
            <w:pPr>
              <w:rPr>
                <w:rFonts w:ascii="Arial" w:hAnsi="Arial" w:cs="Arial"/>
                <w:sz w:val="16"/>
                <w:szCs w:val="16"/>
              </w:rPr>
            </w:pPr>
            <w:r w:rsidRPr="00B75928">
              <w:rPr>
                <w:rFonts w:ascii="Arial" w:hAnsi="Arial" w:cs="Arial"/>
                <w:sz w:val="16"/>
                <w:szCs w:val="16"/>
              </w:rPr>
              <w:t>Exploring how music can convey human emotions. Appreciating the self-discipline needed to learn a musical instrument. Appreciating how music is used in different ways in different settings.</w:t>
            </w:r>
          </w:p>
          <w:p w14:paraId="5BD00C53" w14:textId="553630CB" w:rsidR="000449BC" w:rsidRPr="00B75928" w:rsidRDefault="000449BC" w:rsidP="000449BC">
            <w:pPr>
              <w:rPr>
                <w:rFonts w:ascii="Arial" w:hAnsi="Arial" w:cs="Arial"/>
                <w:sz w:val="16"/>
                <w:szCs w:val="16"/>
              </w:rPr>
            </w:pPr>
            <w:r w:rsidRPr="00B75928">
              <w:rPr>
                <w:rFonts w:ascii="Arial" w:hAnsi="Arial" w:cs="Arial"/>
                <w:sz w:val="16"/>
                <w:szCs w:val="16"/>
              </w:rPr>
              <w:t>Encouraging pupils to reflect on the wonder of the natural world.</w:t>
            </w:r>
          </w:p>
        </w:tc>
        <w:tc>
          <w:tcPr>
            <w:tcW w:w="1924" w:type="dxa"/>
          </w:tcPr>
          <w:p w14:paraId="5775B760" w14:textId="599B4833" w:rsidR="000449BC" w:rsidRPr="00B75928" w:rsidRDefault="000449BC" w:rsidP="000449BC">
            <w:pPr>
              <w:rPr>
                <w:rFonts w:ascii="Arial" w:hAnsi="Arial" w:cs="Arial"/>
              </w:rPr>
            </w:pPr>
          </w:p>
        </w:tc>
        <w:tc>
          <w:tcPr>
            <w:tcW w:w="1924" w:type="dxa"/>
          </w:tcPr>
          <w:p w14:paraId="5A08B4F1" w14:textId="68B905C6" w:rsidR="000449BC" w:rsidRPr="00B75928" w:rsidRDefault="000449BC" w:rsidP="000449BC">
            <w:pPr>
              <w:rPr>
                <w:rFonts w:ascii="Arial" w:hAnsi="Arial" w:cs="Arial"/>
                <w:sz w:val="16"/>
                <w:szCs w:val="16"/>
              </w:rPr>
            </w:pPr>
            <w:r w:rsidRPr="00B75928">
              <w:rPr>
                <w:rFonts w:ascii="Arial" w:hAnsi="Arial" w:cs="Arial"/>
                <w:sz w:val="16"/>
                <w:szCs w:val="16"/>
              </w:rPr>
              <w:t>Pupils use maps and compasses, as well as coordinates, to calculate distances and times for expeditions.</w:t>
            </w:r>
          </w:p>
        </w:tc>
        <w:tc>
          <w:tcPr>
            <w:tcW w:w="1924" w:type="dxa"/>
          </w:tcPr>
          <w:p w14:paraId="1B125DF1" w14:textId="17D11763" w:rsidR="000449BC" w:rsidRPr="00B75928" w:rsidRDefault="000449BC" w:rsidP="000449BC">
            <w:pPr>
              <w:rPr>
                <w:rFonts w:ascii="Arial" w:hAnsi="Arial" w:cs="Arial"/>
              </w:rPr>
            </w:pPr>
            <w:r w:rsidRPr="00B75928">
              <w:rPr>
                <w:rFonts w:ascii="Arial" w:hAnsi="Arial" w:cs="Arial"/>
                <w:sz w:val="16"/>
                <w:szCs w:val="16"/>
              </w:rPr>
              <w:t>Written tasks are set which require pupils to read, either silently or to the group</w:t>
            </w:r>
          </w:p>
        </w:tc>
      </w:tr>
    </w:tbl>
    <w:p w14:paraId="09F12099" w14:textId="40733204" w:rsidR="00F752BD" w:rsidRPr="00B75928" w:rsidRDefault="00F752BD">
      <w:pPr>
        <w:rPr>
          <w:rFonts w:ascii="Arial" w:hAnsi="Arial" w:cs="Arial"/>
        </w:rPr>
      </w:pPr>
    </w:p>
    <w:sectPr w:rsidR="00F752BD" w:rsidRPr="00B75928" w:rsidSect="00E5082B">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534D8" w14:textId="77777777" w:rsidR="00FF4EB5" w:rsidRDefault="00FF4EB5" w:rsidP="000C17F1">
      <w:pPr>
        <w:spacing w:after="0" w:line="240" w:lineRule="auto"/>
      </w:pPr>
      <w:r>
        <w:separator/>
      </w:r>
    </w:p>
  </w:endnote>
  <w:endnote w:type="continuationSeparator" w:id="0">
    <w:p w14:paraId="7C56CD55" w14:textId="77777777" w:rsidR="00FF4EB5" w:rsidRDefault="00FF4EB5" w:rsidP="000C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EB78" w14:textId="77777777" w:rsidR="00FF4EB5" w:rsidRDefault="00FF4EB5" w:rsidP="000C17F1">
      <w:pPr>
        <w:spacing w:after="0" w:line="240" w:lineRule="auto"/>
      </w:pPr>
      <w:r>
        <w:separator/>
      </w:r>
    </w:p>
  </w:footnote>
  <w:footnote w:type="continuationSeparator" w:id="0">
    <w:p w14:paraId="23C319C1" w14:textId="77777777" w:rsidR="00FF4EB5" w:rsidRDefault="00FF4EB5" w:rsidP="000C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DCA0" w14:textId="77777777" w:rsidR="000C17F1" w:rsidRDefault="000C17F1">
    <w:pPr>
      <w:pStyle w:val="Header"/>
    </w:pPr>
    <w:r>
      <w:rPr>
        <w:noProof/>
        <w:lang w:eastAsia="en-GB"/>
      </w:rPr>
      <w:drawing>
        <wp:anchor distT="0" distB="0" distL="114300" distR="114300" simplePos="0" relativeHeight="251659264" behindDoc="1" locked="0" layoutInCell="1" allowOverlap="1" wp14:anchorId="19C05FAE" wp14:editId="042357DA">
          <wp:simplePos x="0" y="0"/>
          <wp:positionH relativeFrom="page">
            <wp:posOffset>223283</wp:posOffset>
          </wp:positionH>
          <wp:positionV relativeFrom="paragraph">
            <wp:posOffset>-308920</wp:posOffset>
          </wp:positionV>
          <wp:extent cx="523240" cy="692150"/>
          <wp:effectExtent l="0" t="0" r="0" b="0"/>
          <wp:wrapTight wrapText="bothSides">
            <wp:wrapPolygon edited="0">
              <wp:start x="0" y="0"/>
              <wp:lineTo x="0" y="20807"/>
              <wp:lineTo x="20447" y="20807"/>
              <wp:lineTo x="20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240" cy="692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47F"/>
    <w:multiLevelType w:val="hybridMultilevel"/>
    <w:tmpl w:val="21503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48F"/>
    <w:multiLevelType w:val="hybridMultilevel"/>
    <w:tmpl w:val="EBB6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7A87"/>
    <w:multiLevelType w:val="hybridMultilevel"/>
    <w:tmpl w:val="99A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38BC"/>
    <w:multiLevelType w:val="hybridMultilevel"/>
    <w:tmpl w:val="A91C0D62"/>
    <w:lvl w:ilvl="0" w:tplc="E06E5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09D"/>
    <w:multiLevelType w:val="hybridMultilevel"/>
    <w:tmpl w:val="51BE7978"/>
    <w:lvl w:ilvl="0" w:tplc="E06E5F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6458"/>
    <w:multiLevelType w:val="hybridMultilevel"/>
    <w:tmpl w:val="9934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E2716"/>
    <w:multiLevelType w:val="hybridMultilevel"/>
    <w:tmpl w:val="823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0351F"/>
    <w:multiLevelType w:val="hybridMultilevel"/>
    <w:tmpl w:val="6C0EC874"/>
    <w:lvl w:ilvl="0" w:tplc="8CF058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D51FB"/>
    <w:multiLevelType w:val="hybridMultilevel"/>
    <w:tmpl w:val="529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83D39"/>
    <w:multiLevelType w:val="hybridMultilevel"/>
    <w:tmpl w:val="0344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33908"/>
    <w:multiLevelType w:val="hybridMultilevel"/>
    <w:tmpl w:val="342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17282"/>
    <w:multiLevelType w:val="hybridMultilevel"/>
    <w:tmpl w:val="87BC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2D6E6E"/>
    <w:multiLevelType w:val="hybridMultilevel"/>
    <w:tmpl w:val="9D32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12"/>
  </w:num>
  <w:num w:numId="6">
    <w:abstractNumId w:val="7"/>
  </w:num>
  <w:num w:numId="7">
    <w:abstractNumId w:val="3"/>
  </w:num>
  <w:num w:numId="8">
    <w:abstractNumId w:val="2"/>
  </w:num>
  <w:num w:numId="9">
    <w:abstractNumId w:val="10"/>
  </w:num>
  <w:num w:numId="10">
    <w:abstractNumId w:val="4"/>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1"/>
    <w:rsid w:val="000449BC"/>
    <w:rsid w:val="000644D2"/>
    <w:rsid w:val="00073449"/>
    <w:rsid w:val="000947BF"/>
    <w:rsid w:val="000C17F1"/>
    <w:rsid w:val="000C6472"/>
    <w:rsid w:val="000E2A0A"/>
    <w:rsid w:val="000F437B"/>
    <w:rsid w:val="001010BA"/>
    <w:rsid w:val="001867B3"/>
    <w:rsid w:val="0018715E"/>
    <w:rsid w:val="001C4A33"/>
    <w:rsid w:val="001C7094"/>
    <w:rsid w:val="001F2FCE"/>
    <w:rsid w:val="00212BAD"/>
    <w:rsid w:val="00217526"/>
    <w:rsid w:val="00221C03"/>
    <w:rsid w:val="002446D1"/>
    <w:rsid w:val="00263E3A"/>
    <w:rsid w:val="002B408B"/>
    <w:rsid w:val="002C2783"/>
    <w:rsid w:val="002E042F"/>
    <w:rsid w:val="003656F0"/>
    <w:rsid w:val="0037741F"/>
    <w:rsid w:val="003B7B19"/>
    <w:rsid w:val="003C1226"/>
    <w:rsid w:val="00432678"/>
    <w:rsid w:val="00441DE0"/>
    <w:rsid w:val="00461041"/>
    <w:rsid w:val="004626E4"/>
    <w:rsid w:val="00464718"/>
    <w:rsid w:val="004A35BB"/>
    <w:rsid w:val="004B6280"/>
    <w:rsid w:val="004C712F"/>
    <w:rsid w:val="004E1E82"/>
    <w:rsid w:val="005058DB"/>
    <w:rsid w:val="00527184"/>
    <w:rsid w:val="005323A9"/>
    <w:rsid w:val="005553E3"/>
    <w:rsid w:val="00567033"/>
    <w:rsid w:val="005C0096"/>
    <w:rsid w:val="005D5219"/>
    <w:rsid w:val="00616160"/>
    <w:rsid w:val="00685366"/>
    <w:rsid w:val="0070750D"/>
    <w:rsid w:val="0071249F"/>
    <w:rsid w:val="007323E5"/>
    <w:rsid w:val="00734295"/>
    <w:rsid w:val="00734554"/>
    <w:rsid w:val="00752258"/>
    <w:rsid w:val="0075415E"/>
    <w:rsid w:val="007559F5"/>
    <w:rsid w:val="007F558D"/>
    <w:rsid w:val="0080035E"/>
    <w:rsid w:val="00826644"/>
    <w:rsid w:val="008327D2"/>
    <w:rsid w:val="008505AC"/>
    <w:rsid w:val="0086127C"/>
    <w:rsid w:val="008A25E8"/>
    <w:rsid w:val="009003AB"/>
    <w:rsid w:val="00913F56"/>
    <w:rsid w:val="00915934"/>
    <w:rsid w:val="0091797D"/>
    <w:rsid w:val="009322F9"/>
    <w:rsid w:val="009841F1"/>
    <w:rsid w:val="009A5538"/>
    <w:rsid w:val="009C5359"/>
    <w:rsid w:val="009D1D58"/>
    <w:rsid w:val="009D6404"/>
    <w:rsid w:val="00A65FE5"/>
    <w:rsid w:val="00AC0318"/>
    <w:rsid w:val="00B10D9F"/>
    <w:rsid w:val="00B75928"/>
    <w:rsid w:val="00BA5702"/>
    <w:rsid w:val="00BE2484"/>
    <w:rsid w:val="00BE60D0"/>
    <w:rsid w:val="00BF7BBE"/>
    <w:rsid w:val="00C0479C"/>
    <w:rsid w:val="00C44B78"/>
    <w:rsid w:val="00C45491"/>
    <w:rsid w:val="00C46F3D"/>
    <w:rsid w:val="00CB0811"/>
    <w:rsid w:val="00CD6358"/>
    <w:rsid w:val="00CE6761"/>
    <w:rsid w:val="00D13112"/>
    <w:rsid w:val="00D66894"/>
    <w:rsid w:val="00D92786"/>
    <w:rsid w:val="00D96EA9"/>
    <w:rsid w:val="00DB4559"/>
    <w:rsid w:val="00E410CF"/>
    <w:rsid w:val="00E5082B"/>
    <w:rsid w:val="00EB1747"/>
    <w:rsid w:val="00EF086C"/>
    <w:rsid w:val="00EF266E"/>
    <w:rsid w:val="00F174A9"/>
    <w:rsid w:val="00F4391E"/>
    <w:rsid w:val="00F752BD"/>
    <w:rsid w:val="00F823AD"/>
    <w:rsid w:val="00F92BAA"/>
    <w:rsid w:val="00FC2C85"/>
    <w:rsid w:val="00FF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8565"/>
  <w15:chartTrackingRefBased/>
  <w15:docId w15:val="{78F30E42-CDD8-4D9F-99A3-BF29B8FB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7F1"/>
  </w:style>
  <w:style w:type="paragraph" w:styleId="Footer">
    <w:name w:val="footer"/>
    <w:basedOn w:val="Normal"/>
    <w:link w:val="FooterChar"/>
    <w:uiPriority w:val="99"/>
    <w:unhideWhenUsed/>
    <w:rsid w:val="000C1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7F1"/>
  </w:style>
  <w:style w:type="table" w:styleId="TableGrid">
    <w:name w:val="Table Grid"/>
    <w:basedOn w:val="TableNormal"/>
    <w:uiPriority w:val="39"/>
    <w:rsid w:val="000C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7F1"/>
    <w:pPr>
      <w:ind w:left="720"/>
      <w:contextualSpacing/>
    </w:pPr>
  </w:style>
  <w:style w:type="paragraph" w:styleId="BalloonText">
    <w:name w:val="Balloon Text"/>
    <w:basedOn w:val="Normal"/>
    <w:link w:val="BalloonTextChar"/>
    <w:uiPriority w:val="99"/>
    <w:semiHidden/>
    <w:unhideWhenUsed/>
    <w:rsid w:val="0080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68C288262CC4EA07E23F4CED4CD58" ma:contentTypeVersion="13" ma:contentTypeDescription="Create a new document." ma:contentTypeScope="" ma:versionID="65d5c98efa19523708f61f8f9f88bea5">
  <xsd:schema xmlns:xsd="http://www.w3.org/2001/XMLSchema" xmlns:xs="http://www.w3.org/2001/XMLSchema" xmlns:p="http://schemas.microsoft.com/office/2006/metadata/properties" xmlns:ns3="af3876f5-46f7-4d45-8c4a-fe73b6f932f1" xmlns:ns4="b458e8e7-159f-4f82-a32c-d1ff1282d425" targetNamespace="http://schemas.microsoft.com/office/2006/metadata/properties" ma:root="true" ma:fieldsID="98e84d3d36503eb1a583756109ac213e" ns3:_="" ns4:_="">
    <xsd:import namespace="af3876f5-46f7-4d45-8c4a-fe73b6f932f1"/>
    <xsd:import namespace="b458e8e7-159f-4f82-a32c-d1ff1282d4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876f5-46f7-4d45-8c4a-fe73b6f93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8e8e7-159f-4f82-a32c-d1ff1282d4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10423-8AE4-4E03-B79E-E753F5DEE537}">
  <ds:schemaRefs>
    <ds:schemaRef ds:uri="http://schemas.microsoft.com/sharepoint/v3/contenttype/forms"/>
  </ds:schemaRefs>
</ds:datastoreItem>
</file>

<file path=customXml/itemProps2.xml><?xml version="1.0" encoding="utf-8"?>
<ds:datastoreItem xmlns:ds="http://schemas.openxmlformats.org/officeDocument/2006/customXml" ds:itemID="{2EB11701-B164-489E-9EE8-F7968312949D}">
  <ds:schemaRefs>
    <ds:schemaRef ds:uri="b458e8e7-159f-4f82-a32c-d1ff1282d425"/>
    <ds:schemaRef ds:uri="http://schemas.openxmlformats.org/package/2006/metadata/core-properties"/>
    <ds:schemaRef ds:uri="http://purl.org/dc/dcmitype/"/>
    <ds:schemaRef ds:uri="af3876f5-46f7-4d45-8c4a-fe73b6f932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8619B46-872F-4F31-BC87-61B287A2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876f5-46f7-4d45-8c4a-fe73b6f932f1"/>
    <ds:schemaRef ds:uri="b458e8e7-159f-4f82-a32c-d1ff1282d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Smiles</dc:creator>
  <cp:keywords/>
  <dc:description/>
  <cp:lastModifiedBy>Jo Reiling</cp:lastModifiedBy>
  <cp:revision>2</cp:revision>
  <cp:lastPrinted>2021-02-11T13:18:00Z</cp:lastPrinted>
  <dcterms:created xsi:type="dcterms:W3CDTF">2022-01-10T14:13:00Z</dcterms:created>
  <dcterms:modified xsi:type="dcterms:W3CDTF">2022-01-10T14:13:00Z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0x0101009BB68C288262CC4EA07E23F4CED4CD58</vt:lpwstr>
  </property>
</Properties>
</file>